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黑龙江省（中）直房屋维修资金转移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及合并账户审批表</w:t>
      </w:r>
    </w:p>
    <w:p>
      <w:pPr>
        <w:jc w:val="left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申请单位（公章）：</w:t>
      </w:r>
    </w:p>
    <w:tbl>
      <w:tblPr>
        <w:tblStyle w:val="3"/>
        <w:tblpPr w:leftFromText="180" w:rightFromText="180" w:vertAnchor="text" w:horzAnchor="page" w:tblpX="1784" w:tblpY="2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362"/>
        <w:gridCol w:w="1362"/>
        <w:gridCol w:w="1362"/>
        <w:gridCol w:w="1362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维修资金</w:t>
            </w:r>
          </w:p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金额（万元）</w:t>
            </w:r>
          </w:p>
        </w:tc>
        <w:tc>
          <w:tcPr>
            <w:tcW w:w="1362" w:type="dxa"/>
          </w:tcPr>
          <w:p>
            <w:pPr>
              <w:jc w:val="left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售房款金额（万元）</w:t>
            </w:r>
          </w:p>
        </w:tc>
        <w:tc>
          <w:tcPr>
            <w:tcW w:w="1362" w:type="dxa"/>
          </w:tcPr>
          <w:p>
            <w:pPr>
              <w:jc w:val="left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合  计</w:t>
            </w:r>
          </w:p>
        </w:tc>
        <w:tc>
          <w:tcPr>
            <w:tcW w:w="1362" w:type="dxa"/>
          </w:tcPr>
          <w:p>
            <w:pPr>
              <w:jc w:val="left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atLeast"/>
        </w:trPr>
        <w:tc>
          <w:tcPr>
            <w:tcW w:w="1712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申请事由</w:t>
            </w:r>
          </w:p>
        </w:tc>
        <w:tc>
          <w:tcPr>
            <w:tcW w:w="6810" w:type="dxa"/>
            <w:gridSpan w:val="5"/>
          </w:tcPr>
          <w:p>
            <w:pPr>
              <w:jc w:val="left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atLeast"/>
        </w:trPr>
        <w:tc>
          <w:tcPr>
            <w:tcW w:w="1712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资金中心意见</w:t>
            </w:r>
          </w:p>
        </w:tc>
        <w:tc>
          <w:tcPr>
            <w:tcW w:w="6810" w:type="dxa"/>
            <w:gridSpan w:val="5"/>
            <w:vAlign w:val="bottom"/>
          </w:tcPr>
          <w:p>
            <w:pPr>
              <w:wordWrap w:val="0"/>
              <w:jc w:val="right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签  字：          </w:t>
            </w:r>
          </w:p>
          <w:p>
            <w:pPr>
              <w:wordWrap w:val="0"/>
              <w:jc w:val="right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</w:t>
            </w:r>
          </w:p>
          <w:p>
            <w:pPr>
              <w:wordWrap w:val="0"/>
              <w:jc w:val="righ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年    月     日   </w:t>
            </w:r>
          </w:p>
          <w:p>
            <w:pPr>
              <w:wordWrap/>
              <w:jc w:val="right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</w:trPr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房改办审批</w:t>
            </w:r>
          </w:p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6810" w:type="dxa"/>
            <w:gridSpan w:val="5"/>
            <w:vAlign w:val="bottom"/>
          </w:tcPr>
          <w:p>
            <w:pPr>
              <w:wordWrap w:val="0"/>
              <w:jc w:val="right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签  字：          </w:t>
            </w:r>
          </w:p>
          <w:p>
            <w:pPr>
              <w:wordWrap w:val="0"/>
              <w:jc w:val="right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</w:t>
            </w:r>
          </w:p>
          <w:p>
            <w:pPr>
              <w:wordWrap w:val="0"/>
              <w:jc w:val="righ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年    月     日   </w:t>
            </w:r>
          </w:p>
          <w:p>
            <w:pPr>
              <w:jc w:val="right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B3BDB"/>
    <w:rsid w:val="223B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2020-06-17T01:23:00Z</dcterms:created>
  <dc:creator>WPS_1470791463</dc:creator>
  <cp:lastModifiedBy>WPS_1470791463</cp:lastModifiedBy>
  <cp:lastPrinted>2020-06-17T01:35:26Z</cp:lastPrinted>
  <dcterms:modified xsi:type="dcterms:W3CDTF">2020-06-17T05:39:04Z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